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40" w:rsidRPr="003F13F3" w:rsidRDefault="00773ADD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3F13F3">
        <w:rPr>
          <w:rFonts w:ascii="Georgia" w:hAnsi="Georgia"/>
          <w:b/>
          <w:sz w:val="24"/>
          <w:szCs w:val="24"/>
        </w:rPr>
        <w:t>Ranch Horse Pleasure</w:t>
      </w:r>
    </w:p>
    <w:p w:rsidR="00773ADD" w:rsidRDefault="00773A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grenen Ranch Horse Pleasure är meningen att</w:t>
      </w:r>
      <w:r w:rsidR="00163DC0">
        <w:rPr>
          <w:rFonts w:ascii="Georgia" w:hAnsi="Georgia"/>
          <w:sz w:val="24"/>
          <w:szCs w:val="24"/>
        </w:rPr>
        <w:t xml:space="preserve"> man skall</w:t>
      </w:r>
      <w:r>
        <w:rPr>
          <w:rFonts w:ascii="Georgia" w:hAnsi="Georgia"/>
          <w:sz w:val="24"/>
          <w:szCs w:val="24"/>
        </w:rPr>
        <w:t xml:space="preserve"> återspegla en arbetande hästs mångsidighet, attityd och rörelser. </w:t>
      </w:r>
      <w:r w:rsidR="000E3006">
        <w:rPr>
          <w:rFonts w:ascii="Georgia" w:hAnsi="Georgia"/>
          <w:sz w:val="24"/>
          <w:szCs w:val="24"/>
        </w:rPr>
        <w:t xml:space="preserve">Hästens prestation skall likna </w:t>
      </w:r>
      <w:r w:rsidR="00163DC0">
        <w:rPr>
          <w:rFonts w:ascii="Georgia" w:hAnsi="Georgia"/>
          <w:sz w:val="24"/>
          <w:szCs w:val="24"/>
        </w:rPr>
        <w:t>en ranchhästs arbete utanför begränsningarna av en arena.</w:t>
      </w:r>
      <w:r w:rsidR="00A52106">
        <w:rPr>
          <w:rFonts w:ascii="Georgia" w:hAnsi="Georgia"/>
          <w:sz w:val="24"/>
          <w:szCs w:val="24"/>
        </w:rPr>
        <w:t xml:space="preserve"> Grenen skall visa hästens möjligheter att arbeta kontrollerat</w:t>
      </w:r>
      <w:r w:rsidR="00A0761B">
        <w:rPr>
          <w:rFonts w:ascii="Georgia" w:hAnsi="Georgia"/>
          <w:sz w:val="24"/>
          <w:szCs w:val="24"/>
        </w:rPr>
        <w:t xml:space="preserve"> men</w:t>
      </w:r>
      <w:r w:rsidR="00A52106">
        <w:rPr>
          <w:rFonts w:ascii="Georgia" w:hAnsi="Georgia"/>
          <w:sz w:val="24"/>
          <w:szCs w:val="24"/>
        </w:rPr>
        <w:t xml:space="preserve"> i ett högre framåtsyftande tempo. Lätt kontakt med hästens mun skall premieras och hästen skall inte visas på lång tygel.</w:t>
      </w:r>
      <w:r w:rsidR="003552F0">
        <w:rPr>
          <w:rFonts w:ascii="Georgia" w:hAnsi="Georgia"/>
          <w:sz w:val="24"/>
          <w:szCs w:val="24"/>
        </w:rPr>
        <w:t xml:space="preserve"> Det är i första hand hästens svar för hjälperna, arbetsvilja i samband med utförandet av mönstret och kvaliteten på hästens rörelser som tas i beaktan.</w:t>
      </w:r>
    </w:p>
    <w:p w:rsidR="002C4743" w:rsidRDefault="00D672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Inom WRAS kan </w:t>
      </w:r>
      <w:r w:rsidR="002C4743" w:rsidRPr="003F13F3">
        <w:rPr>
          <w:rFonts w:ascii="Georgia" w:hAnsi="Georgia"/>
          <w:b/>
          <w:sz w:val="24"/>
          <w:szCs w:val="24"/>
        </w:rPr>
        <w:t>hästar</w:t>
      </w:r>
      <w:r w:rsidR="002C4743">
        <w:rPr>
          <w:rFonts w:ascii="Georgia" w:hAnsi="Georgia"/>
          <w:sz w:val="24"/>
          <w:szCs w:val="24"/>
        </w:rPr>
        <w:t xml:space="preserve"> delta i både Ranch Horse Pleasure och Western Pleasure under samma tävling, oavsett nivåer, </w:t>
      </w:r>
      <w:proofErr w:type="spellStart"/>
      <w:r w:rsidR="002C4743">
        <w:rPr>
          <w:rFonts w:ascii="Georgia" w:hAnsi="Georgia"/>
          <w:sz w:val="24"/>
          <w:szCs w:val="24"/>
        </w:rPr>
        <w:t>youth</w:t>
      </w:r>
      <w:proofErr w:type="spellEnd"/>
      <w:r w:rsidR="002C4743">
        <w:rPr>
          <w:rFonts w:ascii="Georgia" w:hAnsi="Georgia"/>
          <w:sz w:val="24"/>
          <w:szCs w:val="24"/>
        </w:rPr>
        <w:t xml:space="preserve"> eller </w:t>
      </w:r>
      <w:proofErr w:type="spellStart"/>
      <w:r w:rsidR="002C4743">
        <w:rPr>
          <w:rFonts w:ascii="Georgia" w:hAnsi="Georgia"/>
          <w:sz w:val="24"/>
          <w:szCs w:val="24"/>
        </w:rPr>
        <w:t>openklasser</w:t>
      </w:r>
      <w:proofErr w:type="spellEnd"/>
      <w:r w:rsidR="002C4743">
        <w:rPr>
          <w:rFonts w:ascii="Georgia" w:hAnsi="Georgia"/>
          <w:sz w:val="24"/>
          <w:szCs w:val="24"/>
        </w:rPr>
        <w:t>.</w:t>
      </w:r>
      <w:r w:rsidR="003F13F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Observera att varje gren har sina egna bestämmelser gällande </w:t>
      </w:r>
      <w:r w:rsidR="004821DF">
        <w:rPr>
          <w:rFonts w:ascii="Georgia" w:hAnsi="Georgia"/>
          <w:sz w:val="24"/>
          <w:szCs w:val="24"/>
        </w:rPr>
        <w:t xml:space="preserve">utrustning, utsmyckning </w:t>
      </w:r>
      <w:r>
        <w:rPr>
          <w:rFonts w:ascii="Georgia" w:hAnsi="Georgia"/>
          <w:sz w:val="24"/>
          <w:szCs w:val="24"/>
        </w:rPr>
        <w:t xml:space="preserve">mm. </w:t>
      </w:r>
    </w:p>
    <w:p w:rsidR="00173876" w:rsidRDefault="00173876">
      <w:pPr>
        <w:rPr>
          <w:rFonts w:ascii="Georgia" w:hAnsi="Georgia"/>
          <w:sz w:val="24"/>
          <w:szCs w:val="24"/>
        </w:rPr>
      </w:pPr>
    </w:p>
    <w:p w:rsidR="00173876" w:rsidRPr="00773ADD" w:rsidRDefault="00173876">
      <w:pPr>
        <w:rPr>
          <w:rFonts w:ascii="Georgia" w:hAnsi="Georgia"/>
          <w:sz w:val="24"/>
          <w:szCs w:val="24"/>
        </w:rPr>
      </w:pPr>
    </w:p>
    <w:sectPr w:rsidR="00173876" w:rsidRPr="0077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DD"/>
    <w:rsid w:val="000E3006"/>
    <w:rsid w:val="00163DC0"/>
    <w:rsid w:val="00173876"/>
    <w:rsid w:val="002C4743"/>
    <w:rsid w:val="003552F0"/>
    <w:rsid w:val="003F13F3"/>
    <w:rsid w:val="00425A40"/>
    <w:rsid w:val="004821DF"/>
    <w:rsid w:val="00773ADD"/>
    <w:rsid w:val="00803B21"/>
    <w:rsid w:val="00A0761B"/>
    <w:rsid w:val="00A52106"/>
    <w:rsid w:val="00D67273"/>
    <w:rsid w:val="00D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4891-E066-43E6-B710-AC5C2E16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 Dynemar</dc:creator>
  <cp:lastModifiedBy>Anita</cp:lastModifiedBy>
  <cp:revision>2</cp:revision>
  <dcterms:created xsi:type="dcterms:W3CDTF">2015-02-07T16:14:00Z</dcterms:created>
  <dcterms:modified xsi:type="dcterms:W3CDTF">2015-02-07T16:14:00Z</dcterms:modified>
</cp:coreProperties>
</file>